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209" w:type="dxa"/>
        <w:tblLook w:val="04A0" w:firstRow="1" w:lastRow="0" w:firstColumn="1" w:lastColumn="0" w:noHBand="0" w:noVBand="1"/>
      </w:tblPr>
      <w:tblGrid>
        <w:gridCol w:w="562"/>
        <w:gridCol w:w="8647"/>
      </w:tblGrid>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Basic methods for process study. </w:t>
            </w:r>
            <w:proofErr w:type="spellStart"/>
            <w:r w:rsidRPr="00EB4E42">
              <w:rPr>
                <w:rFonts w:ascii="Arial" w:eastAsia="Times New Roman" w:hAnsi="Arial" w:cs="Arial"/>
                <w:color w:val="000000"/>
                <w:sz w:val="24"/>
                <w:szCs w:val="24"/>
                <w:lang w:val="en-US" w:eastAsia="ru-RU"/>
              </w:rPr>
              <w:t>Analitical</w:t>
            </w:r>
            <w:proofErr w:type="spellEnd"/>
            <w:r w:rsidRPr="00EB4E42">
              <w:rPr>
                <w:rFonts w:ascii="Arial" w:eastAsia="Times New Roman" w:hAnsi="Arial" w:cs="Arial"/>
                <w:color w:val="000000"/>
                <w:sz w:val="24"/>
                <w:szCs w:val="24"/>
                <w:lang w:val="en-US" w:eastAsia="ru-RU"/>
              </w:rPr>
              <w:t xml:space="preserve">, experimental and numerical studies. </w:t>
            </w:r>
            <w:proofErr w:type="spellStart"/>
            <w:r w:rsidRPr="00EB4E42">
              <w:rPr>
                <w:rFonts w:ascii="Arial" w:eastAsia="Times New Roman" w:hAnsi="Arial" w:cs="Arial"/>
                <w:color w:val="000000"/>
                <w:sz w:val="24"/>
                <w:szCs w:val="24"/>
                <w:lang w:eastAsia="ru-RU"/>
              </w:rPr>
              <w:t>Advanteages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and</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disadvantages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of</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using</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Comsol</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Multiphysics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software</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List basic stages of geometry construction in COMSOL </w:t>
            </w:r>
            <w:proofErr w:type="spellStart"/>
            <w:r w:rsidRPr="00EB4E42">
              <w:rPr>
                <w:rFonts w:ascii="Arial" w:eastAsia="Times New Roman" w:hAnsi="Arial" w:cs="Arial"/>
                <w:color w:val="000000"/>
                <w:sz w:val="24"/>
                <w:szCs w:val="24"/>
                <w:lang w:val="en-US" w:eastAsia="ru-RU"/>
              </w:rPr>
              <w:t>Multiphysics</w:t>
            </w:r>
            <w:proofErr w:type="spellEnd"/>
            <w:r w:rsidRPr="00EB4E42">
              <w:rPr>
                <w:rFonts w:ascii="Arial" w:eastAsia="Times New Roman" w:hAnsi="Arial" w:cs="Arial"/>
                <w:color w:val="000000"/>
                <w:sz w:val="24"/>
                <w:szCs w:val="24"/>
                <w:lang w:val="en-US"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Boolean operations as a tool for setting complex calculation domains.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4</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Main structure of module tree. </w:t>
            </w:r>
            <w:proofErr w:type="spellStart"/>
            <w:r w:rsidRPr="00EB4E42">
              <w:rPr>
                <w:rFonts w:ascii="Arial" w:eastAsia="Times New Roman" w:hAnsi="Arial" w:cs="Arial"/>
                <w:color w:val="000000"/>
                <w:sz w:val="24"/>
                <w:szCs w:val="24"/>
                <w:lang w:eastAsia="ru-RU"/>
              </w:rPr>
              <w:t>Physics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interfaces</w:t>
            </w:r>
            <w:proofErr w:type="spellEnd"/>
            <w:r w:rsidRPr="00EB4E42">
              <w:rPr>
                <w:rFonts w:ascii="Arial" w:eastAsia="Times New Roman" w:hAnsi="Arial" w:cs="Arial"/>
                <w:color w:val="000000"/>
                <w:sz w:val="24"/>
                <w:szCs w:val="24"/>
                <w:lang w:eastAsia="ru-RU"/>
              </w:rPr>
              <w:t>.</w:t>
            </w:r>
            <w:bookmarkStart w:id="0" w:name="_GoBack"/>
            <w:bookmarkEnd w:id="0"/>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5</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Mesh generation in COMSOL </w:t>
            </w:r>
            <w:proofErr w:type="spellStart"/>
            <w:r w:rsidRPr="00EB4E42">
              <w:rPr>
                <w:rFonts w:ascii="Arial" w:eastAsia="Times New Roman" w:hAnsi="Arial" w:cs="Arial"/>
                <w:color w:val="000000"/>
                <w:sz w:val="24"/>
                <w:szCs w:val="24"/>
                <w:lang w:val="en-US" w:eastAsia="ru-RU"/>
              </w:rPr>
              <w:t>Multiphysics</w:t>
            </w:r>
            <w:proofErr w:type="spellEnd"/>
            <w:r w:rsidRPr="00EB4E42">
              <w:rPr>
                <w:rFonts w:ascii="Arial" w:eastAsia="Times New Roman" w:hAnsi="Arial" w:cs="Arial"/>
                <w:color w:val="000000"/>
                <w:sz w:val="24"/>
                <w:szCs w:val="24"/>
                <w:lang w:val="en-US" w:eastAsia="ru-RU"/>
              </w:rPr>
              <w:t xml:space="preserve">. </w:t>
            </w:r>
            <w:proofErr w:type="spellStart"/>
            <w:r w:rsidRPr="00EB4E42">
              <w:rPr>
                <w:rFonts w:ascii="Arial" w:eastAsia="Times New Roman" w:hAnsi="Arial" w:cs="Arial"/>
                <w:color w:val="000000"/>
                <w:sz w:val="24"/>
                <w:szCs w:val="24"/>
                <w:lang w:eastAsia="ru-RU"/>
              </w:rPr>
              <w:t>Structured</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and</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unstructured</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mesh</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6</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List basic stages of Model Wizard in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w:t>
            </w:r>
            <w:proofErr w:type="spellStart"/>
            <w:r w:rsidRPr="00EB4E42">
              <w:rPr>
                <w:rFonts w:ascii="Arial" w:eastAsia="Times New Roman" w:hAnsi="Arial" w:cs="Arial"/>
                <w:color w:val="000000"/>
                <w:sz w:val="24"/>
                <w:szCs w:val="24"/>
                <w:lang w:val="en-US" w:eastAsia="ru-RU"/>
              </w:rPr>
              <w:t>Multiphysics</w:t>
            </w:r>
            <w:proofErr w:type="spellEnd"/>
            <w:r w:rsidRPr="00EB4E42">
              <w:rPr>
                <w:rFonts w:ascii="Arial" w:eastAsia="Times New Roman" w:hAnsi="Arial" w:cs="Arial"/>
                <w:color w:val="000000"/>
                <w:sz w:val="24"/>
                <w:szCs w:val="24"/>
                <w:lang w:val="en-US" w:eastAsia="ru-RU"/>
              </w:rPr>
              <w:t>. </w:t>
            </w:r>
            <w:proofErr w:type="spellStart"/>
            <w:r w:rsidRPr="00EB4E42">
              <w:rPr>
                <w:rFonts w:ascii="Arial" w:eastAsia="Times New Roman" w:hAnsi="Arial" w:cs="Arial"/>
                <w:color w:val="000000"/>
                <w:sz w:val="24"/>
                <w:szCs w:val="24"/>
                <w:lang w:eastAsia="ru-RU"/>
              </w:rPr>
              <w:t>Explain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using</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an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example</w:t>
            </w:r>
            <w:proofErr w:type="spellEnd"/>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7</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Give an example of modeling more than one physical phenomena in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8</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Using example explain the difference between Stationary Study and Time-Dependent Study.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9</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Materials. Material Browser. Adding predefined materials. User-defined Materials and Libraries. </w:t>
            </w:r>
            <w:proofErr w:type="spellStart"/>
            <w:r w:rsidRPr="00EB4E42">
              <w:rPr>
                <w:rFonts w:ascii="Arial" w:eastAsia="Times New Roman" w:hAnsi="Arial" w:cs="Arial"/>
                <w:color w:val="000000"/>
                <w:sz w:val="24"/>
                <w:szCs w:val="24"/>
                <w:lang w:eastAsia="ru-RU"/>
              </w:rPr>
              <w:t>Changing</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material</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properties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in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Comsol</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Multiphysics</w:t>
            </w:r>
            <w:proofErr w:type="spellEnd"/>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10</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How to add new material properties from Excel file to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Explain </w:t>
            </w:r>
            <w:proofErr w:type="spellStart"/>
            <w:r w:rsidRPr="00EB4E42">
              <w:rPr>
                <w:rFonts w:ascii="Arial" w:eastAsia="Times New Roman" w:hAnsi="Arial" w:cs="Arial"/>
                <w:color w:val="000000"/>
                <w:sz w:val="24"/>
                <w:szCs w:val="24"/>
                <w:lang w:val="en-US" w:eastAsia="ru-RU"/>
              </w:rPr>
              <w:t>necessarity</w:t>
            </w:r>
            <w:proofErr w:type="spellEnd"/>
            <w:r w:rsidRPr="00EB4E42">
              <w:rPr>
                <w:rFonts w:ascii="Arial" w:eastAsia="Times New Roman" w:hAnsi="Arial" w:cs="Arial"/>
                <w:color w:val="000000"/>
                <w:sz w:val="24"/>
                <w:szCs w:val="24"/>
                <w:lang w:val="en-US" w:eastAsia="ru-RU"/>
              </w:rPr>
              <w:t xml:space="preserve"> of using Interpolation, Analytic or Piecewise functions.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11</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Describe defining, saving and importing PARAMETERS, VARIABLES, and FUNCTIONS. </w:t>
            </w:r>
            <w:proofErr w:type="spellStart"/>
            <w:r w:rsidRPr="00EB4E42">
              <w:rPr>
                <w:rFonts w:ascii="Arial" w:eastAsia="Times New Roman" w:hAnsi="Arial" w:cs="Arial"/>
                <w:color w:val="000000"/>
                <w:sz w:val="24"/>
                <w:szCs w:val="24"/>
                <w:lang w:eastAsia="ru-RU"/>
              </w:rPr>
              <w:t>Explain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using</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examples</w:t>
            </w:r>
            <w:proofErr w:type="spellEnd"/>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12</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Explain Global Definitions section in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Explain cases of using Variables and Parameters.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13</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The </w:t>
            </w:r>
            <w:proofErr w:type="spellStart"/>
            <w:r w:rsidRPr="00EB4E42">
              <w:rPr>
                <w:rFonts w:ascii="Arial" w:eastAsia="Times New Roman" w:hAnsi="Arial" w:cs="Arial"/>
                <w:color w:val="000000"/>
                <w:sz w:val="24"/>
                <w:szCs w:val="24"/>
                <w:lang w:val="en-US" w:eastAsia="ru-RU"/>
              </w:rPr>
              <w:t>postprocessing</w:t>
            </w:r>
            <w:proofErr w:type="spellEnd"/>
            <w:r w:rsidRPr="00EB4E42">
              <w:rPr>
                <w:rFonts w:ascii="Arial" w:eastAsia="Times New Roman" w:hAnsi="Arial" w:cs="Arial"/>
                <w:color w:val="000000"/>
                <w:sz w:val="24"/>
                <w:szCs w:val="24"/>
                <w:lang w:val="en-US" w:eastAsia="ru-RU"/>
              </w:rPr>
              <w:t xml:space="preserve"> and visualization tools in the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w:t>
            </w:r>
            <w:proofErr w:type="spellStart"/>
            <w:r w:rsidRPr="00EB4E42">
              <w:rPr>
                <w:rFonts w:ascii="Arial" w:eastAsia="Times New Roman" w:hAnsi="Arial" w:cs="Arial"/>
                <w:color w:val="000000"/>
                <w:sz w:val="24"/>
                <w:szCs w:val="24"/>
                <w:lang w:val="en-US" w:eastAsia="ru-RU"/>
              </w:rPr>
              <w:t>Multiphysics</w:t>
            </w:r>
            <w:proofErr w:type="spellEnd"/>
            <w:r w:rsidRPr="00EB4E42">
              <w:rPr>
                <w:rFonts w:ascii="Arial" w:eastAsia="Times New Roman" w:hAnsi="Arial" w:cs="Arial"/>
                <w:color w:val="000000"/>
                <w:sz w:val="24"/>
                <w:szCs w:val="24"/>
                <w:lang w:val="en-US" w:eastAsia="ru-RU"/>
              </w:rPr>
              <w:t xml:space="preserve"> software.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14</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Explain physical meaning of boundary conditions in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and how to choose the type of boundary condition for the problem.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15</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Explain physical meaning of boundary conditions in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and give an example of using a Periodic Boundary Condition.</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16</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What equations are solved in Single-Phase Darcy Flow physics module. </w:t>
            </w:r>
            <w:proofErr w:type="spellStart"/>
            <w:r w:rsidRPr="00EB4E42">
              <w:rPr>
                <w:rFonts w:ascii="Arial" w:eastAsia="Times New Roman" w:hAnsi="Arial" w:cs="Arial"/>
                <w:color w:val="000000"/>
                <w:sz w:val="24"/>
                <w:szCs w:val="24"/>
                <w:lang w:eastAsia="ru-RU"/>
              </w:rPr>
              <w:t>Give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examples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where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that</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is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used</w:t>
            </w:r>
            <w:proofErr w:type="spellEnd"/>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17</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What equations are solved in Two-Phase Darcy Flow physics module. </w:t>
            </w:r>
            <w:proofErr w:type="spellStart"/>
            <w:r w:rsidRPr="00EB4E42">
              <w:rPr>
                <w:rFonts w:ascii="Arial" w:eastAsia="Times New Roman" w:hAnsi="Arial" w:cs="Arial"/>
                <w:color w:val="000000"/>
                <w:sz w:val="24"/>
                <w:szCs w:val="24"/>
                <w:lang w:eastAsia="ru-RU"/>
              </w:rPr>
              <w:t>Give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examples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where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that</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is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used</w:t>
            </w:r>
            <w:proofErr w:type="spellEnd"/>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18</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What equations are solved in Two-Phase Level Set physics module. Explain how the level set function works. Give examples where that is used.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19</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What equations are solved in Single-Phase Flow physics module. Give examples where that is used.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20</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Shock wave propagation. Advection and conservation forms of Burgers’ equation. Lax scheme for discretization. Explain it in terms of contaminant’s convective propagation.</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21</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Shock wave propagation. Advection and conservation forms of Burgers’ equation. Lax-</w:t>
            </w:r>
            <w:proofErr w:type="spellStart"/>
            <w:r w:rsidRPr="00EB4E42">
              <w:rPr>
                <w:rFonts w:ascii="Arial" w:eastAsia="Times New Roman" w:hAnsi="Arial" w:cs="Arial"/>
                <w:color w:val="000000"/>
                <w:sz w:val="24"/>
                <w:szCs w:val="24"/>
                <w:lang w:val="en-US" w:eastAsia="ru-RU"/>
              </w:rPr>
              <w:t>Wendroff</w:t>
            </w:r>
            <w:proofErr w:type="spellEnd"/>
            <w:r w:rsidRPr="00EB4E42">
              <w:rPr>
                <w:rFonts w:ascii="Arial" w:eastAsia="Times New Roman" w:hAnsi="Arial" w:cs="Arial"/>
                <w:color w:val="000000"/>
                <w:sz w:val="24"/>
                <w:szCs w:val="24"/>
                <w:lang w:val="en-US" w:eastAsia="ru-RU"/>
              </w:rPr>
              <w:t xml:space="preserve"> scheme for discretization. Give examples where this can be used.</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22</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Shock wave propagation. Advection and conservation forms of Burgers’ equation. Mac Cormack scheme for discretization.  Give examples where this can be used.</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23</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Give general equation of pollutant’s propagation in porous media problem. </w:t>
            </w:r>
            <w:proofErr w:type="spellStart"/>
            <w:r w:rsidRPr="00EB4E42">
              <w:rPr>
                <w:rFonts w:ascii="Arial" w:eastAsia="Times New Roman" w:hAnsi="Arial" w:cs="Arial"/>
                <w:color w:val="000000"/>
                <w:sz w:val="24"/>
                <w:szCs w:val="24"/>
                <w:lang w:eastAsia="ru-RU"/>
              </w:rPr>
              <w:t>Explain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each</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term</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diffusion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convection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and</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source</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24</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Explain physical meaning of boundary conditions in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and give an example of using Axial Symmetry Node.</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25</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Using example describe function of Parametric sweep at Study section of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w:t>
            </w:r>
            <w:proofErr w:type="spellStart"/>
            <w:r w:rsidRPr="00EB4E42">
              <w:rPr>
                <w:rFonts w:ascii="Arial" w:eastAsia="Times New Roman" w:hAnsi="Arial" w:cs="Arial"/>
                <w:color w:val="000000"/>
                <w:sz w:val="24"/>
                <w:szCs w:val="24"/>
                <w:lang w:val="en-US" w:eastAsia="ru-RU"/>
              </w:rPr>
              <w:t>Multiphysic</w:t>
            </w:r>
            <w:proofErr w:type="spellEnd"/>
            <w:r w:rsidRPr="00EB4E42">
              <w:rPr>
                <w:rFonts w:ascii="Arial" w:eastAsia="Times New Roman" w:hAnsi="Arial" w:cs="Arial"/>
                <w:color w:val="000000"/>
                <w:sz w:val="24"/>
                <w:szCs w:val="24"/>
                <w:lang w:val="en-US" w:eastAsia="ru-RU"/>
              </w:rPr>
              <w:t xml:space="preserve"> Software</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26</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Parametric sweep in the Study section of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w:t>
            </w:r>
            <w:proofErr w:type="spellStart"/>
            <w:r w:rsidRPr="00EB4E42">
              <w:rPr>
                <w:rFonts w:ascii="Arial" w:eastAsia="Times New Roman" w:hAnsi="Arial" w:cs="Arial"/>
                <w:color w:val="000000"/>
                <w:sz w:val="24"/>
                <w:szCs w:val="24"/>
                <w:lang w:val="en-US" w:eastAsia="ru-RU"/>
              </w:rPr>
              <w:t>Multiphysic</w:t>
            </w:r>
            <w:proofErr w:type="spellEnd"/>
            <w:r w:rsidRPr="00EB4E42">
              <w:rPr>
                <w:rFonts w:ascii="Arial" w:eastAsia="Times New Roman" w:hAnsi="Arial" w:cs="Arial"/>
                <w:color w:val="000000"/>
                <w:sz w:val="24"/>
                <w:szCs w:val="24"/>
                <w:lang w:val="en-US" w:eastAsia="ru-RU"/>
              </w:rPr>
              <w:t>. Optimization of the system’s geometry using parametric sweep.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lastRenderedPageBreak/>
              <w:t>27</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What kind of numerical method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uses? Is it possible to switch from FEM to FVM? </w:t>
            </w:r>
            <w:proofErr w:type="spellStart"/>
            <w:r w:rsidRPr="00EB4E42">
              <w:rPr>
                <w:rFonts w:ascii="Arial" w:eastAsia="Times New Roman" w:hAnsi="Arial" w:cs="Arial"/>
                <w:color w:val="000000"/>
                <w:sz w:val="24"/>
                <w:szCs w:val="24"/>
                <w:lang w:eastAsia="ru-RU"/>
              </w:rPr>
              <w:t>Advanced</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study</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options</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28</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Describe the difference between Physics controlled mesh and User defined mesh. </w:t>
            </w:r>
            <w:proofErr w:type="spellStart"/>
            <w:r w:rsidRPr="00EB4E42">
              <w:rPr>
                <w:rFonts w:ascii="Arial" w:eastAsia="Times New Roman" w:hAnsi="Arial" w:cs="Arial"/>
                <w:color w:val="000000"/>
                <w:sz w:val="24"/>
                <w:szCs w:val="24"/>
                <w:lang w:eastAsia="ru-RU"/>
              </w:rPr>
              <w:t>Explain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using</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examples</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29</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Using examples describe Solver and Study types. </w:t>
            </w:r>
            <w:proofErr w:type="spellStart"/>
            <w:r w:rsidRPr="00EB4E42">
              <w:rPr>
                <w:rFonts w:ascii="Arial" w:eastAsia="Times New Roman" w:hAnsi="Arial" w:cs="Arial"/>
                <w:color w:val="000000"/>
                <w:sz w:val="24"/>
                <w:szCs w:val="24"/>
                <w:lang w:eastAsia="ru-RU"/>
              </w:rPr>
              <w:t>Solver</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configurations</w:t>
            </w:r>
            <w:proofErr w:type="spellEnd"/>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30</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Describe physical meaning of boundary condition for heat transfer processes. </w:t>
            </w:r>
            <w:proofErr w:type="spellStart"/>
            <w:r w:rsidRPr="00EB4E42">
              <w:rPr>
                <w:rFonts w:ascii="Arial" w:eastAsia="Times New Roman" w:hAnsi="Arial" w:cs="Arial"/>
                <w:color w:val="000000"/>
                <w:sz w:val="24"/>
                <w:szCs w:val="24"/>
                <w:lang w:eastAsia="ru-RU"/>
              </w:rPr>
              <w:t>Give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examples</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31</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Simulation of the blood flow problem in deformable vessel using spatially varying wall properties in </w:t>
            </w:r>
            <w:proofErr w:type="spellStart"/>
            <w:r w:rsidRPr="00EB4E42">
              <w:rPr>
                <w:rFonts w:ascii="Arial" w:eastAsia="Times New Roman" w:hAnsi="Arial" w:cs="Arial"/>
                <w:color w:val="000000"/>
                <w:sz w:val="24"/>
                <w:szCs w:val="24"/>
                <w:lang w:val="en-US" w:eastAsia="ru-RU"/>
              </w:rPr>
              <w:t>Comsol</w:t>
            </w:r>
            <w:proofErr w:type="spellEnd"/>
            <w:r w:rsidRPr="00EB4E42">
              <w:rPr>
                <w:rFonts w:ascii="Arial" w:eastAsia="Times New Roman" w:hAnsi="Arial" w:cs="Arial"/>
                <w:color w:val="000000"/>
                <w:sz w:val="24"/>
                <w:szCs w:val="24"/>
                <w:lang w:val="en-US" w:eastAsia="ru-RU"/>
              </w:rPr>
              <w:t xml:space="preserve"> </w:t>
            </w:r>
            <w:proofErr w:type="spellStart"/>
            <w:r w:rsidRPr="00EB4E42">
              <w:rPr>
                <w:rFonts w:ascii="Arial" w:eastAsia="Times New Roman" w:hAnsi="Arial" w:cs="Arial"/>
                <w:color w:val="000000"/>
                <w:sz w:val="24"/>
                <w:szCs w:val="24"/>
                <w:lang w:val="en-US" w:eastAsia="ru-RU"/>
              </w:rPr>
              <w:t>Multiphysics</w:t>
            </w:r>
            <w:proofErr w:type="spellEnd"/>
            <w:r w:rsidRPr="00EB4E42">
              <w:rPr>
                <w:rFonts w:ascii="Arial" w:eastAsia="Times New Roman" w:hAnsi="Arial" w:cs="Arial"/>
                <w:color w:val="000000"/>
                <w:sz w:val="24"/>
                <w:szCs w:val="24"/>
                <w:lang w:val="en-US" w:eastAsia="ru-RU"/>
              </w:rPr>
              <w:t xml:space="preserve">. </w:t>
            </w:r>
            <w:proofErr w:type="spellStart"/>
            <w:r w:rsidRPr="00EB4E42">
              <w:rPr>
                <w:rFonts w:ascii="Arial" w:eastAsia="Times New Roman" w:hAnsi="Arial" w:cs="Arial"/>
                <w:color w:val="000000"/>
                <w:sz w:val="24"/>
                <w:szCs w:val="24"/>
                <w:lang w:eastAsia="ru-RU"/>
              </w:rPr>
              <w:t>Give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the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model</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tree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with</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boundary</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conditions</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32</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Give the model tree for oil displacement problem by water injection. </w:t>
            </w:r>
            <w:proofErr w:type="spellStart"/>
            <w:r w:rsidRPr="00EB4E42">
              <w:rPr>
                <w:rFonts w:ascii="Arial" w:eastAsia="Times New Roman" w:hAnsi="Arial" w:cs="Arial"/>
                <w:color w:val="000000"/>
                <w:sz w:val="24"/>
                <w:szCs w:val="24"/>
                <w:lang w:eastAsia="ru-RU"/>
              </w:rPr>
              <w:t>What</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modules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to</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use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and</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specify</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the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boundary</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conditions</w:t>
            </w:r>
            <w:proofErr w:type="spellEnd"/>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33</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Give the model tree for the balloon inflation with air problem. What kind of physical characteristics of the material are </w:t>
            </w:r>
            <w:proofErr w:type="gramStart"/>
            <w:r w:rsidRPr="00EB4E42">
              <w:rPr>
                <w:rFonts w:ascii="Arial" w:eastAsia="Times New Roman" w:hAnsi="Arial" w:cs="Arial"/>
                <w:color w:val="000000"/>
                <w:sz w:val="24"/>
                <w:szCs w:val="24"/>
                <w:lang w:val="en-US" w:eastAsia="ru-RU"/>
              </w:rPr>
              <w:t>needed.</w:t>
            </w:r>
            <w:proofErr w:type="gramEnd"/>
            <w:r w:rsidRPr="00EB4E42">
              <w:rPr>
                <w:rFonts w:ascii="Arial" w:eastAsia="Times New Roman" w:hAnsi="Arial" w:cs="Arial"/>
                <w:color w:val="000000"/>
                <w:sz w:val="24"/>
                <w:szCs w:val="24"/>
                <w:lang w:val="en-US" w:eastAsia="ru-RU"/>
              </w:rPr>
              <w:t xml:space="preserve"> </w:t>
            </w:r>
            <w:proofErr w:type="spellStart"/>
            <w:r w:rsidRPr="00EB4E42">
              <w:rPr>
                <w:rFonts w:ascii="Arial" w:eastAsia="Times New Roman" w:hAnsi="Arial" w:cs="Arial"/>
                <w:color w:val="000000"/>
                <w:sz w:val="24"/>
                <w:szCs w:val="24"/>
                <w:lang w:eastAsia="ru-RU"/>
              </w:rPr>
              <w:t>Specify</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the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boundary</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and</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initial</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conditions</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34</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 xml:space="preserve">Model tree for </w:t>
            </w:r>
            <w:proofErr w:type="spellStart"/>
            <w:r w:rsidRPr="00EB4E42">
              <w:rPr>
                <w:rFonts w:ascii="Arial" w:eastAsia="Times New Roman" w:hAnsi="Arial" w:cs="Arial"/>
                <w:color w:val="000000"/>
                <w:sz w:val="24"/>
                <w:szCs w:val="24"/>
                <w:lang w:val="en-US" w:eastAsia="ru-RU"/>
              </w:rPr>
              <w:t>Poiseuille</w:t>
            </w:r>
            <w:proofErr w:type="spellEnd"/>
            <w:r w:rsidRPr="00EB4E42">
              <w:rPr>
                <w:rFonts w:ascii="Arial" w:eastAsia="Times New Roman" w:hAnsi="Arial" w:cs="Arial"/>
                <w:color w:val="000000"/>
                <w:sz w:val="24"/>
                <w:szCs w:val="24"/>
                <w:lang w:val="en-US" w:eastAsia="ru-RU"/>
              </w:rPr>
              <w:t xml:space="preserve"> flow simulation. Specify the boundary and initial conditions. How to calculate the mean flow velocity in the tube?</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35</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How to get the plot of mass flux and mean flow velocity as a function of time in single phase flow in the tube using FUNCTIONS and VARIABLES. Draw the velocity field in the tube’s cross section using ARC LINES and CUT SURFACES.</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36</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Plot of mass flux and mean flow velocity as a function of time in single phase flow between two parallel plates with the moving upper wall using FUNCTIONS and VARIABLES. Draw the velocity field in the cross section using ARC LINE.</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37</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Model tree for </w:t>
            </w:r>
            <w:proofErr w:type="spellStart"/>
            <w:r w:rsidRPr="00EB4E42">
              <w:rPr>
                <w:rFonts w:ascii="Arial" w:eastAsia="Times New Roman" w:hAnsi="Arial" w:cs="Arial"/>
                <w:color w:val="000000"/>
                <w:sz w:val="24"/>
                <w:szCs w:val="24"/>
                <w:lang w:val="en-US" w:eastAsia="ru-RU"/>
              </w:rPr>
              <w:t>Couette</w:t>
            </w:r>
            <w:proofErr w:type="spellEnd"/>
            <w:r w:rsidRPr="00EB4E42">
              <w:rPr>
                <w:rFonts w:ascii="Arial" w:eastAsia="Times New Roman" w:hAnsi="Arial" w:cs="Arial"/>
                <w:color w:val="000000"/>
                <w:sz w:val="24"/>
                <w:szCs w:val="24"/>
                <w:lang w:val="en-US" w:eastAsia="ru-RU"/>
              </w:rPr>
              <w:t xml:space="preserve"> flow simulation. Specify the boundary and initial conditions. </w:t>
            </w:r>
            <w:proofErr w:type="spellStart"/>
            <w:r w:rsidRPr="00EB4E42">
              <w:rPr>
                <w:rFonts w:ascii="Arial" w:eastAsia="Times New Roman" w:hAnsi="Arial" w:cs="Arial"/>
                <w:color w:val="000000"/>
                <w:sz w:val="24"/>
                <w:szCs w:val="24"/>
                <w:lang w:eastAsia="ru-RU"/>
              </w:rPr>
              <w:t>Calculation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of</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mean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flow</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velocity</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in</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the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system</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38</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Heat conduction equation. Give an algorithm of code for a brick heating problem in the oven.</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39</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Falling droplet onto the hydrophobic surface. How to specify the hydrophobicity of the surface? </w:t>
            </w:r>
            <w:proofErr w:type="spellStart"/>
            <w:r w:rsidRPr="00EB4E42">
              <w:rPr>
                <w:rFonts w:ascii="Arial" w:eastAsia="Times New Roman" w:hAnsi="Arial" w:cs="Arial"/>
                <w:color w:val="000000"/>
                <w:sz w:val="24"/>
                <w:szCs w:val="24"/>
                <w:lang w:eastAsia="ru-RU"/>
              </w:rPr>
              <w:t>Give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the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model</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tree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with</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boundary</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conditions</w:t>
            </w:r>
            <w:proofErr w:type="spellEnd"/>
            <w:r w:rsidRPr="00EB4E42">
              <w:rPr>
                <w:rFonts w:ascii="Arial" w:eastAsia="Times New Roman" w:hAnsi="Arial" w:cs="Arial"/>
                <w:color w:val="000000"/>
                <w:sz w:val="24"/>
                <w:szCs w:val="24"/>
                <w:lang w:eastAsia="ru-RU"/>
              </w:rPr>
              <w:t>.</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40</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Mass and Volume flux calculation using analytical functions. Give example where it is used.</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41</w:t>
            </w:r>
          </w:p>
        </w:tc>
        <w:tc>
          <w:tcPr>
            <w:tcW w:w="8647"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val="en-US" w:eastAsia="ru-RU"/>
              </w:rPr>
              <w:t xml:space="preserve">Define material or/and media property using analytical functions. Show by example of relative permeability in two-phase flow through porous media. </w:t>
            </w:r>
            <w:proofErr w:type="spellStart"/>
            <w:r w:rsidRPr="00EB4E42">
              <w:rPr>
                <w:rFonts w:ascii="Arial" w:eastAsia="Times New Roman" w:hAnsi="Arial" w:cs="Arial"/>
                <w:color w:val="000000"/>
                <w:sz w:val="24"/>
                <w:szCs w:val="24"/>
                <w:lang w:eastAsia="ru-RU"/>
              </w:rPr>
              <w:t>Give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other</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examples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where</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it</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is</w:t>
            </w:r>
            <w:proofErr w:type="spellEnd"/>
            <w:r w:rsidRPr="00EB4E42">
              <w:rPr>
                <w:rFonts w:ascii="Arial" w:eastAsia="Times New Roman" w:hAnsi="Arial" w:cs="Arial"/>
                <w:color w:val="000000"/>
                <w:sz w:val="24"/>
                <w:szCs w:val="24"/>
                <w:lang w:eastAsia="ru-RU"/>
              </w:rPr>
              <w:t xml:space="preserve"> </w:t>
            </w:r>
            <w:proofErr w:type="spellStart"/>
            <w:r w:rsidRPr="00EB4E42">
              <w:rPr>
                <w:rFonts w:ascii="Arial" w:eastAsia="Times New Roman" w:hAnsi="Arial" w:cs="Arial"/>
                <w:color w:val="000000"/>
                <w:sz w:val="24"/>
                <w:szCs w:val="24"/>
                <w:lang w:eastAsia="ru-RU"/>
              </w:rPr>
              <w:t>used</w:t>
            </w:r>
            <w:proofErr w:type="spellEnd"/>
            <w:r w:rsidRPr="00EB4E42">
              <w:rPr>
                <w:rFonts w:ascii="Arial" w:eastAsia="Times New Roman" w:hAnsi="Arial" w:cs="Arial"/>
                <w:color w:val="000000"/>
                <w:sz w:val="24"/>
                <w:szCs w:val="24"/>
                <w:lang w:eastAsia="ru-RU"/>
              </w:rPr>
              <w:t>.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42</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Simulation of incompressible fluid flow in elastic tube. Give the model tree with boundary conditions. What kind of material properties is required for elastic material implementation?</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43</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Simulation of single-phase flow in porous media. Module tree and boundary conditions.   </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44</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Implementation of contaminant propagation in porous media. Give the model tree with boundary conditions.</w:t>
            </w:r>
          </w:p>
        </w:tc>
      </w:tr>
      <w:tr w:rsidR="00EB4E42" w:rsidRPr="00EB4E42" w:rsidTr="00EB4E42">
        <w:tc>
          <w:tcPr>
            <w:tcW w:w="562" w:type="dxa"/>
            <w:hideMark/>
          </w:tcPr>
          <w:p w:rsidR="00EB4E42" w:rsidRPr="00EB4E42" w:rsidRDefault="00EB4E42" w:rsidP="00EB4E42">
            <w:pPr>
              <w:rPr>
                <w:rFonts w:ascii="Arial" w:eastAsia="Times New Roman" w:hAnsi="Arial" w:cs="Arial"/>
                <w:color w:val="000000"/>
                <w:sz w:val="24"/>
                <w:szCs w:val="24"/>
                <w:lang w:eastAsia="ru-RU"/>
              </w:rPr>
            </w:pPr>
            <w:r w:rsidRPr="00EB4E42">
              <w:rPr>
                <w:rFonts w:ascii="Arial" w:eastAsia="Times New Roman" w:hAnsi="Arial" w:cs="Arial"/>
                <w:color w:val="000000"/>
                <w:sz w:val="24"/>
                <w:szCs w:val="24"/>
                <w:lang w:eastAsia="ru-RU"/>
              </w:rPr>
              <w:t>45</w:t>
            </w:r>
          </w:p>
        </w:tc>
        <w:tc>
          <w:tcPr>
            <w:tcW w:w="8647" w:type="dxa"/>
            <w:hideMark/>
          </w:tcPr>
          <w:p w:rsidR="00EB4E42" w:rsidRPr="00EB4E42" w:rsidRDefault="00EB4E42" w:rsidP="00EB4E42">
            <w:pPr>
              <w:rPr>
                <w:rFonts w:ascii="Arial" w:eastAsia="Times New Roman" w:hAnsi="Arial" w:cs="Arial"/>
                <w:color w:val="000000"/>
                <w:sz w:val="24"/>
                <w:szCs w:val="24"/>
                <w:lang w:val="en-US" w:eastAsia="ru-RU"/>
              </w:rPr>
            </w:pPr>
            <w:r w:rsidRPr="00EB4E42">
              <w:rPr>
                <w:rFonts w:ascii="Arial" w:eastAsia="Times New Roman" w:hAnsi="Arial" w:cs="Arial"/>
                <w:color w:val="000000"/>
                <w:sz w:val="24"/>
                <w:szCs w:val="24"/>
                <w:lang w:val="en-US" w:eastAsia="ru-RU"/>
              </w:rPr>
              <w:t>How to draw the real gas isotherm as a plot of P[pa] and V[m3] using Moving Mesh and CFD Modules. </w:t>
            </w:r>
          </w:p>
        </w:tc>
      </w:tr>
    </w:tbl>
    <w:p w:rsidR="00EB4E42" w:rsidRPr="00EB4E42" w:rsidRDefault="00EB4E42">
      <w:pPr>
        <w:rPr>
          <w:rFonts w:ascii="Arial" w:hAnsi="Arial" w:cs="Arial"/>
          <w:sz w:val="24"/>
          <w:szCs w:val="24"/>
        </w:rPr>
      </w:pPr>
    </w:p>
    <w:sectPr w:rsidR="00EB4E42" w:rsidRPr="00EB4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0A"/>
    <w:rsid w:val="0027060A"/>
    <w:rsid w:val="00930EDC"/>
    <w:rsid w:val="00EB4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78BE"/>
  <w15:chartTrackingRefBased/>
  <w15:docId w15:val="{93098866-9463-455D-A631-CD7AEA15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4E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Grid Table Light"/>
    <w:basedOn w:val="a1"/>
    <w:uiPriority w:val="40"/>
    <w:rsid w:val="00EB4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1342">
      <w:bodyDiv w:val="1"/>
      <w:marLeft w:val="0"/>
      <w:marRight w:val="0"/>
      <w:marTop w:val="0"/>
      <w:marBottom w:val="0"/>
      <w:divBdr>
        <w:top w:val="none" w:sz="0" w:space="0" w:color="auto"/>
        <w:left w:val="none" w:sz="0" w:space="0" w:color="auto"/>
        <w:bottom w:val="none" w:sz="0" w:space="0" w:color="auto"/>
        <w:right w:val="none" w:sz="0" w:space="0" w:color="auto"/>
      </w:divBdr>
    </w:div>
    <w:div w:id="1126898301">
      <w:bodyDiv w:val="1"/>
      <w:marLeft w:val="0"/>
      <w:marRight w:val="0"/>
      <w:marTop w:val="0"/>
      <w:marBottom w:val="0"/>
      <w:divBdr>
        <w:top w:val="none" w:sz="0" w:space="0" w:color="auto"/>
        <w:left w:val="none" w:sz="0" w:space="0" w:color="auto"/>
        <w:bottom w:val="none" w:sz="0" w:space="0" w:color="auto"/>
        <w:right w:val="none" w:sz="0" w:space="0" w:color="auto"/>
      </w:divBdr>
    </w:div>
    <w:div w:id="18203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2017-12-11T10:23:00Z</dcterms:created>
  <dcterms:modified xsi:type="dcterms:W3CDTF">2017-12-11T10:27:00Z</dcterms:modified>
</cp:coreProperties>
</file>